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1182" w14:textId="76BBB206" w:rsidR="002F5358" w:rsidRPr="002F5358" w:rsidRDefault="002F5358" w:rsidP="002F5358">
      <w:pPr>
        <w:rPr>
          <w:b/>
          <w:bCs/>
        </w:rPr>
      </w:pPr>
      <w:r w:rsidRPr="002F5358">
        <w:rPr>
          <w:b/>
          <w:bCs/>
        </w:rPr>
        <w:t>Helping Communit</w:t>
      </w:r>
      <w:r>
        <w:rPr>
          <w:b/>
          <w:bCs/>
        </w:rPr>
        <w:t>ies</w:t>
      </w:r>
      <w:r w:rsidRPr="002F5358">
        <w:rPr>
          <w:b/>
          <w:bCs/>
        </w:rPr>
        <w:t xml:space="preserve"> Create Pre-Arrest D</w:t>
      </w:r>
      <w:r>
        <w:rPr>
          <w:b/>
          <w:bCs/>
        </w:rPr>
        <w:t xml:space="preserve">eflection </w:t>
      </w:r>
      <w:r w:rsidRPr="002F5358">
        <w:rPr>
          <w:b/>
          <w:bCs/>
        </w:rPr>
        <w:t>Programs: An Effective Alternative to Arrest</w:t>
      </w:r>
    </w:p>
    <w:p w14:paraId="2B700105" w14:textId="0AEA7E79" w:rsidR="006067DD" w:rsidRDefault="002F5358" w:rsidP="002F5358">
      <w:pPr>
        <w:rPr>
          <w:b/>
          <w:bCs/>
        </w:rPr>
      </w:pPr>
      <w:r w:rsidRPr="002F5358">
        <w:t>The Civil Citation Diversion &amp; Deflection Network</w:t>
      </w:r>
      <w:r>
        <w:t xml:space="preserve"> </w:t>
      </w:r>
      <w:r w:rsidRPr="00D818F7">
        <w:t>website</w:t>
      </w:r>
      <w:r w:rsidRPr="002F5358">
        <w:t xml:space="preserve"> helps communities and local leaders identify, design, implement and measure pre-arrest </w:t>
      </w:r>
      <w:r w:rsidRPr="00D818F7">
        <w:t>deflection</w:t>
      </w:r>
      <w:r w:rsidRPr="002F5358">
        <w:rPr>
          <w:color w:val="EE0000"/>
        </w:rPr>
        <w:t xml:space="preserve"> </w:t>
      </w:r>
      <w:r w:rsidRPr="002F5358">
        <w:t>programs</w:t>
      </w:r>
      <w:r>
        <w:t xml:space="preserve">, </w:t>
      </w:r>
      <w:r w:rsidRPr="00D818F7">
        <w:t xml:space="preserve">an effective modern criminal justice solution </w:t>
      </w:r>
      <w:r w:rsidRPr="002F5358">
        <w:t>for juveniles</w:t>
      </w:r>
      <w:r>
        <w:t xml:space="preserve"> </w:t>
      </w:r>
      <w:r w:rsidRPr="00D818F7">
        <w:t>and adults</w:t>
      </w:r>
      <w:r w:rsidR="00D818F7">
        <w:t>.</w:t>
      </w:r>
      <w:r w:rsidR="00242991">
        <w:t xml:space="preserve"> The website is managed by the Center for Health and Justice at TASC and is operated in conjunction with On the Rise-A National Youth Deflection Initiative.</w:t>
      </w:r>
    </w:p>
    <w:p w14:paraId="2430E3E7" w14:textId="5F57193C" w:rsidR="002F5358" w:rsidRPr="00817872" w:rsidRDefault="002F5358" w:rsidP="002F5358">
      <w:pPr>
        <w:rPr>
          <w:b/>
          <w:bCs/>
          <w:color w:val="EE0000"/>
        </w:rPr>
      </w:pPr>
      <w:r w:rsidRPr="00817872">
        <w:rPr>
          <w:b/>
          <w:bCs/>
        </w:rPr>
        <w:t>Civil Citation Diversion &amp; Deflection Network</w:t>
      </w:r>
      <w:r>
        <w:rPr>
          <w:b/>
          <w:bCs/>
        </w:rPr>
        <w:t xml:space="preserve"> </w:t>
      </w:r>
    </w:p>
    <w:p w14:paraId="1BB22F75" w14:textId="179F826B" w:rsidR="00817872" w:rsidRPr="00817872" w:rsidRDefault="00817872" w:rsidP="00817872">
      <w:pPr>
        <w:rPr>
          <w:strike/>
        </w:rPr>
      </w:pPr>
      <w:r w:rsidRPr="00817872">
        <w:t xml:space="preserve">The Civil Citation Diversion &amp; Deflection Network (CCDDN) is a nonprofit entity with the goal of promoting the expansion of both juvenile and adult pre-arrest </w:t>
      </w:r>
      <w:r w:rsidR="006067DD" w:rsidRPr="00D818F7">
        <w:t xml:space="preserve">deflection </w:t>
      </w:r>
      <w:r w:rsidRPr="00817872">
        <w:t xml:space="preserve">programs. CCDDN operates from the premise that public safety is enhanced when a structured intervention, with services offered when </w:t>
      </w:r>
      <w:r w:rsidR="00B11EC2">
        <w:t>needed</w:t>
      </w:r>
      <w:r w:rsidRPr="00817872">
        <w:t xml:space="preserve">, is utilized in place of the traditional arrest for low-level offenses. This approach maintains public safety, holds individuals accountable for their behavior, provides equal justice and enhances the community. </w:t>
      </w:r>
      <w:r w:rsidR="006067DD" w:rsidRPr="00817872">
        <w:t xml:space="preserve">The Civil Citation Diversion &amp; Deflection Network accomplishes its goal by creating </w:t>
      </w:r>
      <w:r w:rsidR="006067DD">
        <w:t>venues</w:t>
      </w:r>
      <w:r w:rsidR="006067DD" w:rsidRPr="00817872">
        <w:t xml:space="preserve"> to inform about pre-arrest </w:t>
      </w:r>
      <w:r w:rsidR="006067DD" w:rsidRPr="00D818F7">
        <w:t>deflection</w:t>
      </w:r>
      <w:r w:rsidR="006067DD">
        <w:rPr>
          <w:color w:val="EE0000"/>
        </w:rPr>
        <w:t xml:space="preserve"> </w:t>
      </w:r>
      <w:r w:rsidR="006067DD" w:rsidRPr="00817872">
        <w:t xml:space="preserve">options and by providing community leaders the precise tools needed to implement a pre-arrest </w:t>
      </w:r>
      <w:r w:rsidR="006067DD">
        <w:t xml:space="preserve">deflection </w:t>
      </w:r>
      <w:r w:rsidR="006067DD" w:rsidRPr="00817872">
        <w:t>program</w:t>
      </w:r>
      <w:r w:rsidR="006067DD">
        <w:t xml:space="preserve"> </w:t>
      </w:r>
    </w:p>
    <w:p w14:paraId="1DD3641D" w14:textId="02E3D7B7" w:rsidR="00817872" w:rsidRPr="00D818F7" w:rsidRDefault="00817872" w:rsidP="00817872">
      <w:pPr>
        <w:rPr>
          <w:b/>
          <w:bCs/>
        </w:rPr>
      </w:pPr>
      <w:r w:rsidRPr="00817872">
        <w:rPr>
          <w:b/>
          <w:bCs/>
        </w:rPr>
        <w:t>Civil Citation Diversion &amp; Deflection Network</w:t>
      </w:r>
      <w:r w:rsidR="002F5358">
        <w:rPr>
          <w:b/>
          <w:bCs/>
        </w:rPr>
        <w:t xml:space="preserve"> </w:t>
      </w:r>
      <w:r w:rsidR="002F5358" w:rsidRPr="00D818F7">
        <w:rPr>
          <w:b/>
          <w:bCs/>
        </w:rPr>
        <w:t>Website</w:t>
      </w:r>
    </w:p>
    <w:p w14:paraId="51B46063" w14:textId="4F0AD4E7" w:rsidR="00817872" w:rsidRPr="00817872" w:rsidRDefault="006067DD" w:rsidP="00817872">
      <w:r>
        <w:t>The network</w:t>
      </w:r>
      <w:r w:rsidR="00817872" w:rsidRPr="00817872">
        <w:t xml:space="preserve"> maintains a robust website </w:t>
      </w:r>
      <w:r w:rsidR="00B11EC2">
        <w:t xml:space="preserve">that highlights research supporting juvenile and adult pre-arrest deflection, provides program models, offers an interactive directory of programs operating across the country and the world, and provides a toolkit of </w:t>
      </w:r>
      <w:r w:rsidR="00817872" w:rsidRPr="00817872">
        <w:t xml:space="preserve">key ingredients that need to be in place </w:t>
      </w:r>
      <w:r w:rsidRPr="00D818F7">
        <w:t xml:space="preserve">to both create and operate </w:t>
      </w:r>
      <w:r w:rsidR="00817872" w:rsidRPr="00817872">
        <w:t>a successful program. </w:t>
      </w:r>
    </w:p>
    <w:p w14:paraId="7FF337AE" w14:textId="20C1E601" w:rsidR="00817872" w:rsidRPr="00817872" w:rsidRDefault="00817872" w:rsidP="00D818F7">
      <w:pPr>
        <w:rPr>
          <w:strike/>
        </w:rPr>
      </w:pPr>
      <w:r w:rsidRPr="00817872">
        <w:t>The Civil Citation Diversion &amp; Deflection Network provides information about juvenile and adult pre-arrest diversion initiatives across the country to build the knowledge base on this intervention, note accomplishments</w:t>
      </w:r>
      <w:r w:rsidR="00B11EC2">
        <w:t>,</w:t>
      </w:r>
      <w:r w:rsidRPr="00817872">
        <w:t xml:space="preserve"> and build evaluation data that documents value and supports the expansion of these </w:t>
      </w:r>
      <w:r w:rsidR="00B11EC2">
        <w:t>initiati</w:t>
      </w:r>
      <w:r w:rsidRPr="00817872">
        <w:t>ves</w:t>
      </w:r>
    </w:p>
    <w:sectPr w:rsidR="00817872" w:rsidRPr="0081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C1639"/>
    <w:multiLevelType w:val="hybridMultilevel"/>
    <w:tmpl w:val="56AA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2"/>
    <w:rsid w:val="00242991"/>
    <w:rsid w:val="002F5358"/>
    <w:rsid w:val="003221B0"/>
    <w:rsid w:val="003B4F34"/>
    <w:rsid w:val="006067DD"/>
    <w:rsid w:val="006211C0"/>
    <w:rsid w:val="006F0BCC"/>
    <w:rsid w:val="00817872"/>
    <w:rsid w:val="00B11EC2"/>
    <w:rsid w:val="00B42C5F"/>
    <w:rsid w:val="00C90079"/>
    <w:rsid w:val="00CD7FEA"/>
    <w:rsid w:val="00D818F7"/>
    <w:rsid w:val="00DD5F81"/>
    <w:rsid w:val="00DE5F11"/>
    <w:rsid w:val="00E27FCC"/>
    <w:rsid w:val="00E64F81"/>
    <w:rsid w:val="00F2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5927F"/>
  <w15:chartTrackingRefBased/>
  <w15:docId w15:val="{BFCD72D1-D0B3-48ED-A21D-BC82973F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1726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Carey Deacon</cp:lastModifiedBy>
  <cp:revision>2</cp:revision>
  <cp:lastPrinted>2025-11-03T12:40:00Z</cp:lastPrinted>
  <dcterms:created xsi:type="dcterms:W3CDTF">2025-11-05T03:15:00Z</dcterms:created>
  <dcterms:modified xsi:type="dcterms:W3CDTF">2025-11-05T03:15:00Z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cc3bd5ed-b5fb-42ff-9589-a6439509e5bf</vt:lpwstr>
  </property>
</Properties>
</file>